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0" w:rsidRPr="00241C92" w:rsidRDefault="00D71EAB" w:rsidP="00D71E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C92">
        <w:rPr>
          <w:rFonts w:ascii="Times New Roman" w:hAnsi="Times New Roman"/>
          <w:b/>
          <w:sz w:val="20"/>
          <w:szCs w:val="20"/>
        </w:rPr>
        <w:t xml:space="preserve">Показатели </w:t>
      </w:r>
      <w:proofErr w:type="gramStart"/>
      <w:r w:rsidRPr="00241C92">
        <w:rPr>
          <w:rFonts w:ascii="Times New Roman" w:hAnsi="Times New Roman"/>
          <w:b/>
          <w:sz w:val="20"/>
          <w:szCs w:val="20"/>
        </w:rPr>
        <w:t>эффективности деятельности заместителей руководителей образовательной организации</w:t>
      </w:r>
      <w:proofErr w:type="gramEnd"/>
    </w:p>
    <w:p w:rsidR="005C08FD" w:rsidRPr="00241C92" w:rsidRDefault="00D71EAB" w:rsidP="00F8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C92">
        <w:rPr>
          <w:rFonts w:ascii="Times New Roman" w:hAnsi="Times New Roman"/>
          <w:b/>
          <w:sz w:val="20"/>
          <w:szCs w:val="20"/>
        </w:rPr>
        <w:t xml:space="preserve">ГБОУ гимназии № 41 имени Эриха </w:t>
      </w:r>
      <w:proofErr w:type="spellStart"/>
      <w:r w:rsidRPr="00241C92">
        <w:rPr>
          <w:rFonts w:ascii="Times New Roman" w:hAnsi="Times New Roman"/>
          <w:b/>
          <w:sz w:val="20"/>
          <w:szCs w:val="20"/>
        </w:rPr>
        <w:t>Кестнера</w:t>
      </w:r>
      <w:proofErr w:type="spellEnd"/>
      <w:r w:rsidRPr="00241C92">
        <w:rPr>
          <w:rFonts w:ascii="Times New Roman" w:hAnsi="Times New Roman"/>
          <w:b/>
          <w:sz w:val="20"/>
          <w:szCs w:val="20"/>
        </w:rPr>
        <w:t xml:space="preserve"> Приморского района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131"/>
        <w:gridCol w:w="2110"/>
        <w:gridCol w:w="2218"/>
        <w:gridCol w:w="67"/>
        <w:gridCol w:w="2268"/>
        <w:gridCol w:w="2551"/>
        <w:gridCol w:w="1756"/>
      </w:tblGrid>
      <w:tr w:rsidR="00D71EAB" w:rsidRPr="00241C92" w:rsidTr="002A4CE0">
        <w:tc>
          <w:tcPr>
            <w:tcW w:w="513" w:type="dxa"/>
            <w:vMerge w:val="restart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1" w:type="dxa"/>
            <w:vMerge w:val="restart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214" w:type="dxa"/>
            <w:gridSpan w:val="5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Проявление показателя</w:t>
            </w:r>
          </w:p>
        </w:tc>
        <w:tc>
          <w:tcPr>
            <w:tcW w:w="1756" w:type="dxa"/>
            <w:vMerge w:val="restart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% от оклада</w:t>
            </w:r>
          </w:p>
        </w:tc>
      </w:tr>
      <w:tr w:rsidR="00D71EAB" w:rsidRPr="00241C92" w:rsidTr="002A4CE0">
        <w:tc>
          <w:tcPr>
            <w:tcW w:w="513" w:type="dxa"/>
            <w:vMerge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vMerge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285" w:type="dxa"/>
            <w:gridSpan w:val="2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2551" w:type="dxa"/>
          </w:tcPr>
          <w:p w:rsidR="00D71EAB" w:rsidRPr="00241C92" w:rsidRDefault="00D71EAB" w:rsidP="002A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C92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56" w:type="dxa"/>
            <w:vMerge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EAB" w:rsidRPr="00241C92" w:rsidTr="002A4CE0">
        <w:tc>
          <w:tcPr>
            <w:tcW w:w="513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31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на оказание государственных услуг (выполнение работ) государственной образовательной организацией</w:t>
            </w:r>
          </w:p>
        </w:tc>
        <w:tc>
          <w:tcPr>
            <w:tcW w:w="2110" w:type="dxa"/>
          </w:tcPr>
          <w:p w:rsidR="00D71EAB" w:rsidRPr="00241C92" w:rsidRDefault="009E04F2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Полнота реализации основных образовательных программ; сохранение контингента обучающихся; отсутствие не освоивших образовательные программы (4 класс)</w:t>
            </w:r>
          </w:p>
        </w:tc>
        <w:tc>
          <w:tcPr>
            <w:tcW w:w="2285" w:type="dxa"/>
            <w:gridSpan w:val="2"/>
          </w:tcPr>
          <w:p w:rsidR="00D71EAB" w:rsidRPr="00241C92" w:rsidRDefault="009E04F2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Полнота реализации основных образовательных программ; сохранение контингента обучающихся; отсутствие не освоивших образовательные программы (9 класс)</w:t>
            </w:r>
          </w:p>
        </w:tc>
        <w:tc>
          <w:tcPr>
            <w:tcW w:w="2268" w:type="dxa"/>
          </w:tcPr>
          <w:p w:rsidR="00D71EAB" w:rsidRPr="00241C92" w:rsidRDefault="009E04F2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Полнота реализации основных образовательных программ; сохранение контингента обучающихся; отсутствие не освоивших образовательные программы (11 класс)</w:t>
            </w:r>
          </w:p>
        </w:tc>
        <w:tc>
          <w:tcPr>
            <w:tcW w:w="2551" w:type="dxa"/>
          </w:tcPr>
          <w:p w:rsidR="00D71EAB" w:rsidRPr="00241C92" w:rsidRDefault="009E04F2" w:rsidP="0039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 xml:space="preserve">Полнота реализации </w:t>
            </w:r>
            <w:r w:rsidR="0039667E" w:rsidRPr="00241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39667E" w:rsidRPr="00241C92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>; сохранение контингента обучающихся</w:t>
            </w:r>
          </w:p>
        </w:tc>
        <w:tc>
          <w:tcPr>
            <w:tcW w:w="1756" w:type="dxa"/>
          </w:tcPr>
          <w:p w:rsidR="00D71EAB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A617C" w:rsidRPr="00241C92" w:rsidTr="002A4CE0">
        <w:tc>
          <w:tcPr>
            <w:tcW w:w="513" w:type="dxa"/>
          </w:tcPr>
          <w:p w:rsidR="005A617C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1" w:type="dxa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Подготовка образовательной организации к новому учебному году</w:t>
            </w:r>
          </w:p>
        </w:tc>
        <w:tc>
          <w:tcPr>
            <w:tcW w:w="9214" w:type="dxa"/>
            <w:gridSpan w:val="5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Наличие акта, полученного в срок, установленный Министерством образования и науки РФ</w:t>
            </w:r>
          </w:p>
        </w:tc>
        <w:tc>
          <w:tcPr>
            <w:tcW w:w="1756" w:type="dxa"/>
          </w:tcPr>
          <w:p w:rsidR="005A617C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80351" w:rsidRPr="00241C92" w:rsidTr="00EA53A5">
        <w:tc>
          <w:tcPr>
            <w:tcW w:w="513" w:type="dxa"/>
          </w:tcPr>
          <w:p w:rsidR="00580351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0351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580351" w:rsidRPr="00241C92" w:rsidRDefault="0058035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Мероприятия по обеспечению комплексной безопасности образовательной организации</w:t>
            </w:r>
          </w:p>
        </w:tc>
        <w:tc>
          <w:tcPr>
            <w:tcW w:w="9214" w:type="dxa"/>
            <w:gridSpan w:val="5"/>
          </w:tcPr>
          <w:p w:rsidR="00580351" w:rsidRPr="00241C92" w:rsidRDefault="00083CF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Сдача и снятие ОУ с сигнализации. Контроль за звуковой и световой сигнализацией приемно-контрольных приборов установки АПС и системы оповещения личного состава.</w:t>
            </w:r>
          </w:p>
        </w:tc>
        <w:tc>
          <w:tcPr>
            <w:tcW w:w="1756" w:type="dxa"/>
          </w:tcPr>
          <w:p w:rsidR="0058035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D71EAB" w:rsidRPr="00241C92" w:rsidTr="002A4CE0">
        <w:tc>
          <w:tcPr>
            <w:tcW w:w="513" w:type="dxa"/>
          </w:tcPr>
          <w:p w:rsidR="00D71EAB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6D5F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Снижение коэффициента травматизма по отношению к предыдущему периоду</w:t>
            </w:r>
          </w:p>
        </w:tc>
        <w:tc>
          <w:tcPr>
            <w:tcW w:w="2110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D71EAB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D71EAB" w:rsidRPr="00241C92" w:rsidTr="002A4CE0">
        <w:tc>
          <w:tcPr>
            <w:tcW w:w="513" w:type="dxa"/>
          </w:tcPr>
          <w:p w:rsidR="00D71EAB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6D5F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Наличие победителей и призеров в конкурсах, соревнованиях и олимпиадном движении</w:t>
            </w:r>
          </w:p>
        </w:tc>
        <w:tc>
          <w:tcPr>
            <w:tcW w:w="2110" w:type="dxa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Наличие победителей и призеров районного, регионального, всероссийского, международного уровня конкурсов и Всероссийской олимпиады школьников</w:t>
            </w:r>
          </w:p>
        </w:tc>
        <w:tc>
          <w:tcPr>
            <w:tcW w:w="2218" w:type="dxa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Наличие победителей и призеров районного, регионального, всероссийского, международного уровня конкурсов и Всероссийской олимпиады школьников</w:t>
            </w:r>
          </w:p>
        </w:tc>
        <w:tc>
          <w:tcPr>
            <w:tcW w:w="2335" w:type="dxa"/>
            <w:gridSpan w:val="2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ПНПО «Талантливая молодежь», наличие победителей и призеров районного, регионального, всероссийского, международного уровня конкурсов и Всероссийской олимпиады школьников</w:t>
            </w:r>
          </w:p>
        </w:tc>
        <w:tc>
          <w:tcPr>
            <w:tcW w:w="2551" w:type="dxa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Наличие победителей и призеров районного, регионального, всероссийского, международного уровня; наличие образцовых коллективов</w:t>
            </w:r>
          </w:p>
        </w:tc>
        <w:tc>
          <w:tcPr>
            <w:tcW w:w="1756" w:type="dxa"/>
          </w:tcPr>
          <w:p w:rsidR="00D71EAB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D71EAB" w:rsidRPr="00241C92" w:rsidTr="002A4CE0">
        <w:tc>
          <w:tcPr>
            <w:tcW w:w="513" w:type="dxa"/>
          </w:tcPr>
          <w:p w:rsidR="00D71EAB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F6D5F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D71EAB" w:rsidRPr="00241C92" w:rsidRDefault="00EF6D5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Участие заместителя руководителя</w:t>
            </w:r>
            <w:r w:rsidR="009C5E2F" w:rsidRPr="00241C92">
              <w:rPr>
                <w:rFonts w:ascii="Times New Roman" w:hAnsi="Times New Roman"/>
                <w:sz w:val="20"/>
                <w:szCs w:val="20"/>
              </w:rPr>
              <w:t xml:space="preserve"> в экспертных комиссиях, в жюри профессиональных конкурсов, творческих группах, советах на районном, региональном и федеральном уровне</w:t>
            </w:r>
          </w:p>
        </w:tc>
        <w:tc>
          <w:tcPr>
            <w:tcW w:w="2110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D71EAB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C08FD" w:rsidRPr="00241C92" w:rsidTr="002A4CE0">
        <w:tc>
          <w:tcPr>
            <w:tcW w:w="513" w:type="dxa"/>
          </w:tcPr>
          <w:p w:rsidR="005C08FD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C08FD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Организация и пр</w:t>
            </w:r>
            <w:r w:rsidR="00CC6D3A" w:rsidRPr="00241C92">
              <w:rPr>
                <w:rFonts w:ascii="Times New Roman" w:hAnsi="Times New Roman"/>
                <w:sz w:val="20"/>
                <w:szCs w:val="20"/>
              </w:rPr>
              <w:t xml:space="preserve">оведение семинаров, конференций, видеоконференций 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>районного, городского, Всероссийского, международного уровней</w:t>
            </w:r>
          </w:p>
        </w:tc>
        <w:tc>
          <w:tcPr>
            <w:tcW w:w="2110" w:type="dxa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5C08FD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A617C" w:rsidRPr="00241C92" w:rsidTr="002A4CE0">
        <w:tc>
          <w:tcPr>
            <w:tcW w:w="513" w:type="dxa"/>
          </w:tcPr>
          <w:p w:rsidR="005A617C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A617C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Организация эффективной физкультурно-оздоровительной и спортивной работы</w:t>
            </w:r>
          </w:p>
        </w:tc>
        <w:tc>
          <w:tcPr>
            <w:tcW w:w="6663" w:type="dxa"/>
            <w:gridSpan w:val="4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Развитие спортивной инфраструктуры. Развитие спортивной направленности в образовательной организации. Охват обучающихся занятиями в кружках, секциях спортивной направленности</w:t>
            </w:r>
          </w:p>
        </w:tc>
        <w:tc>
          <w:tcPr>
            <w:tcW w:w="2551" w:type="dxa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Не оценивается</w:t>
            </w:r>
          </w:p>
        </w:tc>
        <w:tc>
          <w:tcPr>
            <w:tcW w:w="1756" w:type="dxa"/>
          </w:tcPr>
          <w:p w:rsidR="005A617C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D71EAB" w:rsidRPr="00241C92" w:rsidTr="002A4CE0">
        <w:tc>
          <w:tcPr>
            <w:tcW w:w="513" w:type="dxa"/>
          </w:tcPr>
          <w:p w:rsidR="00D71EAB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C5E2F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D71EAB" w:rsidRPr="00241C92" w:rsidRDefault="009C5E2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 xml:space="preserve">Отсутствие подтвержденных жалоб потребителей образовательных услуг и предписаний Управления по надзору и контролю </w:t>
            </w:r>
            <w:proofErr w:type="gramStart"/>
            <w:r w:rsidRPr="00241C92">
              <w:rPr>
                <w:rFonts w:ascii="Times New Roman" w:hAnsi="Times New Roman"/>
                <w:sz w:val="20"/>
                <w:szCs w:val="20"/>
              </w:rPr>
              <w:t>за соблюдением законодательства в области образования Комитета по образованию на организацию образовательного процесса в организации</w:t>
            </w:r>
            <w:proofErr w:type="gramEnd"/>
          </w:p>
        </w:tc>
        <w:tc>
          <w:tcPr>
            <w:tcW w:w="2110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1EAB" w:rsidRPr="00241C92" w:rsidRDefault="00D71EAB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D71EAB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A617C" w:rsidRPr="00241C92" w:rsidTr="002A4CE0">
        <w:tc>
          <w:tcPr>
            <w:tcW w:w="513" w:type="dxa"/>
          </w:tcPr>
          <w:p w:rsidR="005A617C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A617C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Информационная обеспеченность образовательного процесса</w:t>
            </w:r>
          </w:p>
        </w:tc>
        <w:tc>
          <w:tcPr>
            <w:tcW w:w="9214" w:type="dxa"/>
            <w:gridSpan w:val="5"/>
          </w:tcPr>
          <w:p w:rsidR="005A617C" w:rsidRPr="00241C92" w:rsidRDefault="005A617C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Наличие сайта в соответствии с требованиями, регулярность заполнения всех полей в соответствии с регламентом, локальная сеть (учебная и административная)</w:t>
            </w:r>
            <w:r w:rsidR="000220A5" w:rsidRPr="00241C92">
              <w:rPr>
                <w:rFonts w:ascii="Times New Roman" w:hAnsi="Times New Roman"/>
                <w:sz w:val="20"/>
                <w:szCs w:val="20"/>
              </w:rPr>
              <w:t>. Техническая поддержка при ведении электронного документооборота, обеспечение работоспособности сервера локальной сети образовательного учреждения</w:t>
            </w:r>
          </w:p>
        </w:tc>
        <w:tc>
          <w:tcPr>
            <w:tcW w:w="1756" w:type="dxa"/>
          </w:tcPr>
          <w:p w:rsidR="005A617C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72101" w:rsidRPr="00241C92" w:rsidTr="002A4CE0">
        <w:tc>
          <w:tcPr>
            <w:tcW w:w="513" w:type="dxa"/>
            <w:vMerge w:val="restart"/>
          </w:tcPr>
          <w:p w:rsidR="00572101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72101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  <w:vMerge w:val="restart"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9214" w:type="dxa"/>
            <w:gridSpan w:val="5"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Аттестация педагогических работников (% подтвердивших категорию из общего числа подавших заявление на аттестацию)</w:t>
            </w:r>
          </w:p>
        </w:tc>
        <w:tc>
          <w:tcPr>
            <w:tcW w:w="1756" w:type="dxa"/>
            <w:vMerge w:val="restart"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572101" w:rsidRPr="00241C92" w:rsidTr="002A4CE0">
        <w:tc>
          <w:tcPr>
            <w:tcW w:w="513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Создание условий для участия педагогических работников в профессиональных конкурсах</w:t>
            </w:r>
          </w:p>
        </w:tc>
        <w:tc>
          <w:tcPr>
            <w:tcW w:w="1756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1" w:rsidRPr="00241C92" w:rsidTr="002A4CE0">
        <w:tc>
          <w:tcPr>
            <w:tcW w:w="513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C92">
              <w:rPr>
                <w:rFonts w:ascii="Times New Roman" w:hAnsi="Times New Roman"/>
                <w:sz w:val="20"/>
                <w:szCs w:val="20"/>
              </w:rPr>
              <w:t>Отсутствие педагогических работников, не прошедших повышение квалификации за предыдущие 5 лет</w:t>
            </w:r>
            <w:proofErr w:type="gramEnd"/>
          </w:p>
        </w:tc>
        <w:tc>
          <w:tcPr>
            <w:tcW w:w="1756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1" w:rsidRPr="00241C92" w:rsidTr="002A4CE0">
        <w:tc>
          <w:tcPr>
            <w:tcW w:w="513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Отсутствие педагогических вакансий (если предмет не ведется 3 месяца и более)</w:t>
            </w:r>
          </w:p>
        </w:tc>
        <w:tc>
          <w:tcPr>
            <w:tcW w:w="1756" w:type="dxa"/>
            <w:vMerge/>
          </w:tcPr>
          <w:p w:rsidR="00572101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8FD" w:rsidRPr="00241C92" w:rsidTr="002A4CE0">
        <w:tc>
          <w:tcPr>
            <w:tcW w:w="513" w:type="dxa"/>
          </w:tcPr>
          <w:p w:rsidR="005C08FD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C08FD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Организация системы работы с молодыми педагогами</w:t>
            </w:r>
          </w:p>
        </w:tc>
        <w:tc>
          <w:tcPr>
            <w:tcW w:w="9214" w:type="dxa"/>
            <w:gridSpan w:val="5"/>
          </w:tcPr>
          <w:p w:rsidR="005C08FD" w:rsidRPr="00241C92" w:rsidRDefault="005C08F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Доля педагогов в возрасте до 30 лет</w:t>
            </w:r>
          </w:p>
        </w:tc>
        <w:tc>
          <w:tcPr>
            <w:tcW w:w="1756" w:type="dxa"/>
          </w:tcPr>
          <w:p w:rsidR="005C08FD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083CFF" w:rsidRPr="00241C92" w:rsidTr="002A4CE0">
        <w:tc>
          <w:tcPr>
            <w:tcW w:w="513" w:type="dxa"/>
          </w:tcPr>
          <w:p w:rsidR="00083CFF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83CFF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083CFF" w:rsidRPr="00241C92" w:rsidRDefault="00083CFF" w:rsidP="008E1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8E1C5E" w:rsidRPr="00241C92">
              <w:rPr>
                <w:rFonts w:ascii="Times New Roman" w:hAnsi="Times New Roman"/>
                <w:sz w:val="20"/>
                <w:szCs w:val="20"/>
              </w:rPr>
              <w:t>нение программы в области энерго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>сбережения и повышения энергетической эффективности</w:t>
            </w:r>
          </w:p>
        </w:tc>
        <w:tc>
          <w:tcPr>
            <w:tcW w:w="9214" w:type="dxa"/>
            <w:gridSpan w:val="5"/>
          </w:tcPr>
          <w:p w:rsidR="00083CFF" w:rsidRPr="00241C92" w:rsidRDefault="00083CF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083CFF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083CFF" w:rsidRPr="00241C92" w:rsidTr="002A4CE0">
        <w:tc>
          <w:tcPr>
            <w:tcW w:w="513" w:type="dxa"/>
          </w:tcPr>
          <w:p w:rsidR="00083CFF" w:rsidRPr="00241C92" w:rsidRDefault="00F05F7D" w:rsidP="00F05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83CFF" w:rsidRPr="00241C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</w:tcPr>
          <w:p w:rsidR="00083CFF" w:rsidRPr="00241C92" w:rsidRDefault="00083CF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Деятельность в контрактной службе, обеспечивающей осуществление закупок</w:t>
            </w:r>
          </w:p>
        </w:tc>
        <w:tc>
          <w:tcPr>
            <w:tcW w:w="9214" w:type="dxa"/>
            <w:gridSpan w:val="5"/>
          </w:tcPr>
          <w:p w:rsidR="00083CFF" w:rsidRPr="00241C92" w:rsidRDefault="00E65645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Ведение документации, проверка договоров, формирование карт регистрации на публичные закупки, оформление технических заданий.</w:t>
            </w:r>
          </w:p>
        </w:tc>
        <w:tc>
          <w:tcPr>
            <w:tcW w:w="1756" w:type="dxa"/>
          </w:tcPr>
          <w:p w:rsidR="00083CFF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E65645" w:rsidRPr="00241C92" w:rsidTr="002A4CE0">
        <w:tc>
          <w:tcPr>
            <w:tcW w:w="513" w:type="dxa"/>
          </w:tcPr>
          <w:p w:rsidR="00E65645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5645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E65645" w:rsidRPr="00241C92" w:rsidRDefault="00EA20AF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 xml:space="preserve">Инновационная и опытно-экспериментальная работа </w:t>
            </w:r>
          </w:p>
        </w:tc>
        <w:tc>
          <w:tcPr>
            <w:tcW w:w="9214" w:type="dxa"/>
            <w:gridSpan w:val="5"/>
          </w:tcPr>
          <w:p w:rsidR="00E65645" w:rsidRPr="00241C92" w:rsidRDefault="00EA20AF" w:rsidP="00CC6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 xml:space="preserve">Выполнение технического задания на соответствующем этапе районной опытно-экспериментальной площадки. Создание </w:t>
            </w:r>
            <w:r w:rsidR="004C64C4" w:rsidRPr="00241C92">
              <w:rPr>
                <w:rFonts w:ascii="Times New Roman" w:hAnsi="Times New Roman"/>
                <w:sz w:val="20"/>
                <w:szCs w:val="20"/>
              </w:rPr>
              <w:t xml:space="preserve">инновационного продукта. </w:t>
            </w:r>
            <w:r w:rsidR="00D56E2B" w:rsidRPr="00241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E65645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  <w:tr w:rsidR="004255A3" w:rsidRPr="00241C92" w:rsidTr="002A4CE0">
        <w:tc>
          <w:tcPr>
            <w:tcW w:w="513" w:type="dxa"/>
          </w:tcPr>
          <w:p w:rsidR="004255A3" w:rsidRPr="00241C92" w:rsidRDefault="00F05F7D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255A3" w:rsidRPr="00241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31" w:type="dxa"/>
          </w:tcPr>
          <w:p w:rsidR="004255A3" w:rsidRPr="00241C92" w:rsidRDefault="004255A3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Эффективность воспитательного процесса</w:t>
            </w:r>
          </w:p>
        </w:tc>
        <w:tc>
          <w:tcPr>
            <w:tcW w:w="9214" w:type="dxa"/>
            <w:gridSpan w:val="5"/>
          </w:tcPr>
          <w:p w:rsidR="004255A3" w:rsidRPr="00241C92" w:rsidRDefault="00280E38" w:rsidP="00280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Организация системы общешкольных родительских собраний</w:t>
            </w:r>
          </w:p>
          <w:p w:rsidR="006726D1" w:rsidRPr="00241C92" w:rsidRDefault="00463C65" w:rsidP="00280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C92">
              <w:rPr>
                <w:rFonts w:ascii="Times New Roman" w:hAnsi="Times New Roman"/>
                <w:sz w:val="20"/>
                <w:szCs w:val="20"/>
              </w:rPr>
              <w:t>Руководство службой сопровождения образовательного процесса</w:t>
            </w:r>
            <w:r w:rsidR="00E422D6" w:rsidRPr="00241C92">
              <w:rPr>
                <w:rFonts w:ascii="Times New Roman" w:hAnsi="Times New Roman"/>
                <w:sz w:val="20"/>
                <w:szCs w:val="20"/>
              </w:rPr>
              <w:t xml:space="preserve"> (отсутствие учащихся, состоящих на учете </w:t>
            </w:r>
            <w:r w:rsidR="006864B7" w:rsidRPr="00241C9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6864B7" w:rsidRPr="00241C92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="006864B7" w:rsidRPr="00241C92">
              <w:rPr>
                <w:rFonts w:ascii="Times New Roman" w:hAnsi="Times New Roman"/>
                <w:sz w:val="20"/>
                <w:szCs w:val="20"/>
              </w:rPr>
              <w:t>)</w:t>
            </w:r>
            <w:r w:rsidR="00E24556" w:rsidRPr="00241C92">
              <w:rPr>
                <w:rFonts w:ascii="Times New Roman" w:hAnsi="Times New Roman"/>
                <w:sz w:val="20"/>
                <w:szCs w:val="20"/>
              </w:rPr>
              <w:t xml:space="preserve">. Инновационные формы воспитательной </w:t>
            </w:r>
            <w:r w:rsidR="0039667E" w:rsidRPr="00241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556" w:rsidRPr="00241C92">
              <w:rPr>
                <w:rFonts w:ascii="Times New Roman" w:hAnsi="Times New Roman"/>
                <w:sz w:val="20"/>
                <w:szCs w:val="20"/>
              </w:rPr>
              <w:t>работы.</w:t>
            </w:r>
            <w:r w:rsidR="005851D9" w:rsidRPr="00241C92">
              <w:rPr>
                <w:rFonts w:ascii="Times New Roman" w:hAnsi="Times New Roman"/>
                <w:sz w:val="20"/>
                <w:szCs w:val="20"/>
              </w:rPr>
              <w:t xml:space="preserve"> Участие в конкурсах, организова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>нных муниципальным образованием. Участие в</w:t>
            </w:r>
            <w:r w:rsidR="0039667E" w:rsidRPr="00241C92">
              <w:rPr>
                <w:rFonts w:ascii="Times New Roman" w:hAnsi="Times New Roman"/>
                <w:sz w:val="20"/>
                <w:szCs w:val="20"/>
              </w:rPr>
              <w:t xml:space="preserve"> районных, 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 xml:space="preserve"> городских</w:t>
            </w:r>
            <w:r w:rsidR="0039667E" w:rsidRPr="00241C92">
              <w:rPr>
                <w:rFonts w:ascii="Times New Roman" w:hAnsi="Times New Roman"/>
                <w:sz w:val="20"/>
                <w:szCs w:val="20"/>
              </w:rPr>
              <w:t xml:space="preserve">, региональных и всероссийских </w:t>
            </w:r>
            <w:r w:rsidRPr="00241C92">
              <w:rPr>
                <w:rFonts w:ascii="Times New Roman" w:hAnsi="Times New Roman"/>
                <w:sz w:val="20"/>
                <w:szCs w:val="20"/>
              </w:rPr>
              <w:t xml:space="preserve"> конкурсах.</w:t>
            </w:r>
          </w:p>
          <w:p w:rsidR="00DA29EE" w:rsidRPr="00241C92" w:rsidRDefault="00DA29EE" w:rsidP="00280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255A3" w:rsidRPr="00241C92" w:rsidRDefault="00572101" w:rsidP="002A4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10%</w:t>
            </w:r>
          </w:p>
        </w:tc>
      </w:tr>
    </w:tbl>
    <w:p w:rsidR="00D71EAB" w:rsidRPr="00241C92" w:rsidRDefault="00D71EAB" w:rsidP="00D71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71EAB" w:rsidRPr="00241C92" w:rsidSect="00D71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EAB"/>
    <w:rsid w:val="000220A5"/>
    <w:rsid w:val="00083CFF"/>
    <w:rsid w:val="001062B7"/>
    <w:rsid w:val="00175F99"/>
    <w:rsid w:val="00241C92"/>
    <w:rsid w:val="00280E38"/>
    <w:rsid w:val="002A4CE0"/>
    <w:rsid w:val="0039667E"/>
    <w:rsid w:val="004255A3"/>
    <w:rsid w:val="00463C65"/>
    <w:rsid w:val="004C64C4"/>
    <w:rsid w:val="00501F2A"/>
    <w:rsid w:val="00547A45"/>
    <w:rsid w:val="00572101"/>
    <w:rsid w:val="00580351"/>
    <w:rsid w:val="005851D9"/>
    <w:rsid w:val="005A617C"/>
    <w:rsid w:val="005C08FD"/>
    <w:rsid w:val="006726D1"/>
    <w:rsid w:val="006864B7"/>
    <w:rsid w:val="00784732"/>
    <w:rsid w:val="008E1C5E"/>
    <w:rsid w:val="00971494"/>
    <w:rsid w:val="00987C4E"/>
    <w:rsid w:val="009C5E2F"/>
    <w:rsid w:val="009E04F2"/>
    <w:rsid w:val="00CC6D3A"/>
    <w:rsid w:val="00D56E2B"/>
    <w:rsid w:val="00D6176D"/>
    <w:rsid w:val="00D71EAB"/>
    <w:rsid w:val="00DA29EE"/>
    <w:rsid w:val="00DE6D41"/>
    <w:rsid w:val="00E24556"/>
    <w:rsid w:val="00E422D6"/>
    <w:rsid w:val="00E65645"/>
    <w:rsid w:val="00EA20AF"/>
    <w:rsid w:val="00ED6880"/>
    <w:rsid w:val="00EF6D5F"/>
    <w:rsid w:val="00F05F7D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Корнеева С.А.</cp:lastModifiedBy>
  <cp:revision>12</cp:revision>
  <cp:lastPrinted>2014-01-21T12:01:00Z</cp:lastPrinted>
  <dcterms:created xsi:type="dcterms:W3CDTF">2013-12-18T05:13:00Z</dcterms:created>
  <dcterms:modified xsi:type="dcterms:W3CDTF">2014-01-21T12:07:00Z</dcterms:modified>
</cp:coreProperties>
</file>