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6F" w:rsidRDefault="00C90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05288" cy="9216189"/>
            <wp:effectExtent l="19050" t="0" r="312" b="0"/>
            <wp:docPr id="1" name="Рисунок 1" descr="https://psv4.userapi.com/c856432/u29274131/docs/d1/9512ee052466/9_001.jpg?extra=_R2sGJCgJ5eamRnO0i-5QIuF1AYEUQ4FRi_l5ah6qoKA7UB8Rk7hbe-wDNg4l56rhLYkVo7QSmNJ7g7uy9fROcpJUkrUAr2lG4X1e102-enItxEWLS6ZSSdjxznfaghkag7SqYkSbVkmFkOJ29PBb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56432/u29274131/docs/d1/9512ee052466/9_001.jpg?extra=_R2sGJCgJ5eamRnO0i-5QIuF1AYEUQ4FRi_l5ah6qoKA7UB8Rk7hbe-wDNg4l56rhLYkVo7QSmNJ7g7uy9fROcpJUkrUAr2lG4X1e102-enItxEWLS6ZSSdjxznfaghkag7SqYkSbVkmFkOJ29PBbd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454" cy="922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r w:rsidRPr="006A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1.1. Настоящее «Положение о мониторинге предоставления платных образовательных услуг ГБОУ </w:t>
      </w:r>
      <w:r>
        <w:rPr>
          <w:rFonts w:ascii="Times New Roman" w:hAnsi="Times New Roman" w:cs="Times New Roman"/>
          <w:sz w:val="28"/>
          <w:szCs w:val="28"/>
        </w:rPr>
        <w:t>гимназии №41 имени Эриха Кестнера</w:t>
      </w:r>
      <w:r w:rsidRPr="006A5407">
        <w:rPr>
          <w:rFonts w:ascii="Times New Roman" w:hAnsi="Times New Roman" w:cs="Times New Roman"/>
          <w:sz w:val="28"/>
          <w:szCs w:val="28"/>
        </w:rPr>
        <w:t xml:space="preserve"> Приморского района Санкт-Петербурга» (в дальнейшем – ГБОУ </w:t>
      </w: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6A54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6A5407">
        <w:rPr>
          <w:rFonts w:ascii="Times New Roman" w:hAnsi="Times New Roman" w:cs="Times New Roman"/>
          <w:sz w:val="28"/>
          <w:szCs w:val="28"/>
        </w:rPr>
        <w:t>) разработано на основе: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Федерации»;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Закона Санкт-Петербурга от 17 июля 2013 года № 461-83 «Об образовании в </w:t>
      </w:r>
      <w:proofErr w:type="spellStart"/>
      <w:r w:rsidRPr="006A5407">
        <w:rPr>
          <w:rFonts w:ascii="Times New Roman" w:hAnsi="Times New Roman" w:cs="Times New Roman"/>
          <w:sz w:val="28"/>
          <w:szCs w:val="28"/>
        </w:rPr>
        <w:t>СанктПетербурге</w:t>
      </w:r>
      <w:proofErr w:type="spellEnd"/>
      <w:r w:rsidRPr="006A540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«Правил оказания платных образовательных услуг», утвержденных постановлением Правительства Российской Федерации № 706 от 15 августа 2013 г.,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Положения об организации платных образовательных услуг в ГБОУ </w:t>
      </w:r>
      <w:r>
        <w:rPr>
          <w:rFonts w:ascii="Times New Roman" w:hAnsi="Times New Roman" w:cs="Times New Roman"/>
          <w:sz w:val="28"/>
          <w:szCs w:val="28"/>
        </w:rPr>
        <w:t>гимназии №41 имени Эриха Кестнера</w:t>
      </w:r>
      <w:r w:rsidRPr="006A5407">
        <w:rPr>
          <w:rFonts w:ascii="Times New Roman" w:hAnsi="Times New Roman" w:cs="Times New Roman"/>
          <w:sz w:val="28"/>
          <w:szCs w:val="28"/>
        </w:rPr>
        <w:t xml:space="preserve"> Приморского района Санкт-Петербурга, Закона РФ от 07.02.92 № 23001 «О защите прав потребителей» в действующей редакции от 01.09. 2013 года,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 марта 2013 г. N 286 г. «О формировании независимой системы оценки качества работы организаций, оказывающих социальные услуги»,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Распоряжения Комитета экономического развития, промышленной политики и торговли от 01.08.05 № 52-р «Об утверждении методических рекомендаций по формированию тарифов (цен) на платные услуги, оказываемые государственными учреждениями Санкт-Петербурга»,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РФ от 5 августа 2013 г. № 662 «Об осуществлении мониторинга системы образования»,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- Устава ГБОУ </w:t>
      </w:r>
      <w:r>
        <w:rPr>
          <w:rFonts w:ascii="Times New Roman" w:hAnsi="Times New Roman" w:cs="Times New Roman"/>
          <w:sz w:val="28"/>
          <w:szCs w:val="28"/>
        </w:rPr>
        <w:t>гимназии №41 имени Эриха Кестнера</w:t>
      </w:r>
      <w:r w:rsidRPr="006A5407">
        <w:rPr>
          <w:rFonts w:ascii="Times New Roman" w:hAnsi="Times New Roman" w:cs="Times New Roman"/>
          <w:sz w:val="28"/>
          <w:szCs w:val="28"/>
        </w:rPr>
        <w:t xml:space="preserve"> Приморского района Санкт-Петербурга.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цели, задачи, принципы </w:t>
      </w:r>
      <w:proofErr w:type="gramStart"/>
      <w:r w:rsidRPr="006A5407">
        <w:rPr>
          <w:rFonts w:ascii="Times New Roman" w:hAnsi="Times New Roman" w:cs="Times New Roman"/>
          <w:sz w:val="28"/>
          <w:szCs w:val="28"/>
        </w:rPr>
        <w:t>системы оценки качества предоставления платных образовательных услуг</w:t>
      </w:r>
      <w:proofErr w:type="gramEnd"/>
      <w:r w:rsidRPr="006A5407">
        <w:rPr>
          <w:rFonts w:ascii="Times New Roman" w:hAnsi="Times New Roman" w:cs="Times New Roman"/>
          <w:sz w:val="28"/>
          <w:szCs w:val="28"/>
        </w:rPr>
        <w:t xml:space="preserve"> в ГБОУ </w:t>
      </w:r>
      <w:r>
        <w:rPr>
          <w:rFonts w:ascii="Times New Roman" w:hAnsi="Times New Roman" w:cs="Times New Roman"/>
          <w:sz w:val="28"/>
          <w:szCs w:val="28"/>
        </w:rPr>
        <w:t>гимназии №41 имени Эриха Кестнера</w:t>
      </w:r>
      <w:r w:rsidRPr="006A5407">
        <w:rPr>
          <w:rFonts w:ascii="Times New Roman" w:hAnsi="Times New Roman" w:cs="Times New Roman"/>
          <w:sz w:val="28"/>
          <w:szCs w:val="28"/>
        </w:rPr>
        <w:t xml:space="preserve"> Приморского района Санкт-Петербурга и устанавливает требования к проведению мониторинга качества платных дополнительных образовательных услуг, как составной части системы оценки качества образования в ГБОУ школе № 583 Приморского района Санкт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5407">
        <w:rPr>
          <w:rFonts w:ascii="Times New Roman" w:hAnsi="Times New Roman" w:cs="Times New Roman"/>
          <w:sz w:val="28"/>
          <w:szCs w:val="28"/>
        </w:rPr>
        <w:t xml:space="preserve">Петербурга.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lastRenderedPageBreak/>
        <w:t xml:space="preserve"> 1.3. </w:t>
      </w:r>
      <w:proofErr w:type="gramStart"/>
      <w:r w:rsidRPr="006A5407">
        <w:rPr>
          <w:rFonts w:ascii="Times New Roman" w:hAnsi="Times New Roman" w:cs="Times New Roman"/>
          <w:sz w:val="28"/>
          <w:szCs w:val="28"/>
        </w:rPr>
        <w:t xml:space="preserve">При проведении мониторинга осуществляется сбор, обработка и анализ информации о платных образовательных услугах, как общей составляющей системы образования ГБОУ </w:t>
      </w:r>
      <w:r>
        <w:rPr>
          <w:rFonts w:ascii="Times New Roman" w:hAnsi="Times New Roman" w:cs="Times New Roman"/>
          <w:sz w:val="28"/>
          <w:szCs w:val="28"/>
        </w:rPr>
        <w:t>гимназии №41 имени Эриха Кестнера</w:t>
      </w:r>
      <w:r w:rsidRPr="006A5407">
        <w:rPr>
          <w:rFonts w:ascii="Times New Roman" w:hAnsi="Times New Roman" w:cs="Times New Roman"/>
          <w:sz w:val="28"/>
          <w:szCs w:val="28"/>
        </w:rPr>
        <w:t xml:space="preserve"> Приморского района Санкт-Петербурга, предусмотренной частью 1 статьи 10 Федерального закона «Об образовании в Российской Федерации», вне зависимости от вида, уровня и направленности платных образовательных программ и услуг. </w:t>
      </w:r>
      <w:proofErr w:type="gramEnd"/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1.4. Мониторинг направлен на изучение состояния и развития платных образовательных услуг в ГБОУ </w:t>
      </w:r>
      <w:r>
        <w:rPr>
          <w:rFonts w:ascii="Times New Roman" w:hAnsi="Times New Roman" w:cs="Times New Roman"/>
          <w:sz w:val="28"/>
          <w:szCs w:val="28"/>
        </w:rPr>
        <w:t>гимназии №41 имени Эриха Кестнера</w:t>
      </w:r>
      <w:r w:rsidRPr="006A5407">
        <w:rPr>
          <w:rFonts w:ascii="Times New Roman" w:hAnsi="Times New Roman" w:cs="Times New Roman"/>
          <w:sz w:val="28"/>
          <w:szCs w:val="28"/>
        </w:rPr>
        <w:t xml:space="preserve"> Приморского района Санкт-Петербурга.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1.5. Мониторинг предоставления платных образовательных услуг — систематическое отслеживание процессов, результатов, других характеристик платных образовательных услуг для выявления соответствия (или не соответствия) их предоставления заданным целям, указанным в Положении об организации деятельности по оказанию платных образовательных услуг в ГБОУ </w:t>
      </w:r>
      <w:r>
        <w:rPr>
          <w:rFonts w:ascii="Times New Roman" w:hAnsi="Times New Roman" w:cs="Times New Roman"/>
          <w:sz w:val="28"/>
          <w:szCs w:val="28"/>
        </w:rPr>
        <w:t>гимназии №41 имени Эриха Кестнера</w:t>
      </w:r>
      <w:r w:rsidRPr="006A5407">
        <w:rPr>
          <w:rFonts w:ascii="Times New Roman" w:hAnsi="Times New Roman" w:cs="Times New Roman"/>
          <w:sz w:val="28"/>
          <w:szCs w:val="28"/>
        </w:rPr>
        <w:t xml:space="preserve"> Приморского района Санкт-Петербурга.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 1.6. </w:t>
      </w:r>
      <w:proofErr w:type="gramStart"/>
      <w:r w:rsidRPr="006A5407">
        <w:rPr>
          <w:rFonts w:ascii="Times New Roman" w:hAnsi="Times New Roman" w:cs="Times New Roman"/>
          <w:sz w:val="28"/>
          <w:szCs w:val="28"/>
        </w:rPr>
        <w:t xml:space="preserve">Система мониторинга качества платных образовательных услуг — это система сбора, обработки, анализа и распространения информации о предоставлении платных образовательных услуг, как о единой образовательной системе, которая ориентирована на всестороннее удовлетворение образовательных потребностей обучающихся и их родителей (законных представителей), создание условий для реализации ими своих образовательных потенциальных возможностей, привлечение внебюджетных источников финансирования в ГБОУ </w:t>
      </w:r>
      <w:r>
        <w:rPr>
          <w:rFonts w:ascii="Times New Roman" w:hAnsi="Times New Roman" w:cs="Times New Roman"/>
          <w:sz w:val="28"/>
          <w:szCs w:val="28"/>
        </w:rPr>
        <w:t>гимназии №41 имени Эриха Кестнера</w:t>
      </w:r>
      <w:r w:rsidRPr="006A5407">
        <w:rPr>
          <w:rFonts w:ascii="Times New Roman" w:hAnsi="Times New Roman" w:cs="Times New Roman"/>
          <w:sz w:val="28"/>
          <w:szCs w:val="28"/>
        </w:rPr>
        <w:t xml:space="preserve"> Приморского района Санкт-Петербурга. </w:t>
      </w:r>
      <w:proofErr w:type="gramEnd"/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1.7. Мониторинг качества предоставления платных образовательных услуг в ГБОУ </w:t>
      </w:r>
      <w:r>
        <w:rPr>
          <w:rFonts w:ascii="Times New Roman" w:hAnsi="Times New Roman" w:cs="Times New Roman"/>
          <w:sz w:val="28"/>
          <w:szCs w:val="28"/>
        </w:rPr>
        <w:t>гимназии №41 имени Эриха Кестнера</w:t>
      </w:r>
      <w:r w:rsidRPr="006A5407">
        <w:rPr>
          <w:rFonts w:ascii="Times New Roman" w:hAnsi="Times New Roman" w:cs="Times New Roman"/>
          <w:sz w:val="28"/>
          <w:szCs w:val="28"/>
        </w:rPr>
        <w:t xml:space="preserve"> основывается на принципах объективности, полноты, достаточности, </w:t>
      </w:r>
      <w:proofErr w:type="spellStart"/>
      <w:r w:rsidRPr="006A5407">
        <w:rPr>
          <w:rFonts w:ascii="Times New Roman" w:hAnsi="Times New Roman" w:cs="Times New Roman"/>
          <w:sz w:val="28"/>
          <w:szCs w:val="28"/>
        </w:rPr>
        <w:t>систематизированности</w:t>
      </w:r>
      <w:proofErr w:type="spellEnd"/>
      <w:r w:rsidRPr="006A5407">
        <w:rPr>
          <w:rFonts w:ascii="Times New Roman" w:hAnsi="Times New Roman" w:cs="Times New Roman"/>
          <w:sz w:val="28"/>
          <w:szCs w:val="28"/>
        </w:rPr>
        <w:t xml:space="preserve">, оперативности (своевременности) и технологичности.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1.8. Положение распространяется на деятельность всех педагогических работников, участвующих в реализации платных образовательных услуг в ГБОУ </w:t>
      </w:r>
      <w:r>
        <w:rPr>
          <w:rFonts w:ascii="Times New Roman" w:hAnsi="Times New Roman" w:cs="Times New Roman"/>
          <w:sz w:val="28"/>
          <w:szCs w:val="28"/>
        </w:rPr>
        <w:t>гимназии №41 имени Эриха Кестнера</w:t>
      </w:r>
      <w:r w:rsidRPr="006A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1.9. Срок данного Положения не ограничен. Положение действует до принятия нового.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b/>
          <w:sz w:val="28"/>
          <w:szCs w:val="28"/>
        </w:rPr>
        <w:lastRenderedPageBreak/>
        <w:t>2. Цель и задачи мониторинга</w:t>
      </w:r>
      <w:r w:rsidRPr="006A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A5407">
        <w:rPr>
          <w:rFonts w:ascii="Times New Roman" w:hAnsi="Times New Roman" w:cs="Times New Roman"/>
          <w:sz w:val="28"/>
          <w:szCs w:val="28"/>
        </w:rPr>
        <w:t xml:space="preserve">Целью организации мониторинга предоставления платных образовательных услуг является анализ исполнения законодательства в области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сбор информации о </w:t>
      </w:r>
      <w:r w:rsidRPr="006A5407">
        <w:rPr>
          <w:rFonts w:ascii="Times New Roman" w:hAnsi="Times New Roman" w:cs="Times New Roman"/>
          <w:sz w:val="28"/>
          <w:szCs w:val="28"/>
        </w:rPr>
        <w:t xml:space="preserve"> состоянии платных услуг в ГБОУ </w:t>
      </w:r>
      <w:r>
        <w:rPr>
          <w:rFonts w:ascii="Times New Roman" w:hAnsi="Times New Roman" w:cs="Times New Roman"/>
          <w:sz w:val="28"/>
          <w:szCs w:val="28"/>
        </w:rPr>
        <w:t>гимназии №41 имени Эриха Кестнера</w:t>
      </w:r>
      <w:r w:rsidRPr="006A5407">
        <w:rPr>
          <w:rFonts w:ascii="Times New Roman" w:hAnsi="Times New Roman" w:cs="Times New Roman"/>
          <w:sz w:val="28"/>
          <w:szCs w:val="28"/>
        </w:rPr>
        <w:t xml:space="preserve"> и основных показателях их функционирования, а также проверка правильности применения и качества предоставления платных образовательных услуг в школе с целью эффективного решения задач управления их качеством. </w:t>
      </w:r>
      <w:proofErr w:type="gramEnd"/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2.2. Задачи мониторинга: получить объективную информацию о функционировании и развитии платных образовательных услуг; организовать методическое обеспечение сбора и обработки информации о состоянии и динамики показателей предоставления платных образовательных услуг; предоставить всем участникам образовательного процесса, родителям (законным представителям) обучающихся, общественности достоверной информации о качестве обучения при предоставлении платных образовательных услуг; принять обоснованные и своевременные управленческие решения по совершенствованию качества предоставления платных образовательных услуг; прогнозировать развитие платных образовательных услуг в ГБОУ </w:t>
      </w:r>
      <w:r>
        <w:rPr>
          <w:rFonts w:ascii="Times New Roman" w:hAnsi="Times New Roman" w:cs="Times New Roman"/>
          <w:sz w:val="28"/>
          <w:szCs w:val="28"/>
        </w:rPr>
        <w:t>гимназии №41 имени Эриха Кестнера</w:t>
      </w:r>
      <w:r w:rsidRPr="006A5407">
        <w:rPr>
          <w:rFonts w:ascii="Times New Roman" w:hAnsi="Times New Roman" w:cs="Times New Roman"/>
          <w:sz w:val="28"/>
          <w:szCs w:val="28"/>
        </w:rPr>
        <w:t>.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 2.3. Мониторинг качества платных образовательных услуг в ГБОУ </w:t>
      </w:r>
      <w:r>
        <w:rPr>
          <w:rFonts w:ascii="Times New Roman" w:hAnsi="Times New Roman" w:cs="Times New Roman"/>
          <w:sz w:val="28"/>
          <w:szCs w:val="28"/>
        </w:rPr>
        <w:t>гимназии №41 имени Эриха Кестнера</w:t>
      </w:r>
      <w:r w:rsidRPr="006A5407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 - освоение </w:t>
      </w:r>
      <w:proofErr w:type="gramStart"/>
      <w:r w:rsidRPr="006A54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A5407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программы: промежуточный и итоговый результат;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- адаптация обучающихся к платным образовательным услугам; готовность обучающихся и их родителей (законных представителей) к платным дополнительным образовательным услугам;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- эмоциональное благополучие обучающихся на занятиях платных образовательных услуг;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- удовлетворенность родителей (законных представителей) обучающихся качеством предоставляемых образовательных услуг;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>- кадровое обеспечение образовательного процесса: укомплектованность специалистами, динамика их профессионального роста;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 - материально-техническое обеспечение образовательного процесса на занятиях платных образовательных услуг.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3. Организация мониторинга</w:t>
      </w:r>
      <w:r w:rsidRPr="006A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407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3.1. Мониторинг осуществляется в соответствии с годовым планом работы ГБОУ </w:t>
      </w:r>
      <w:r>
        <w:rPr>
          <w:rFonts w:ascii="Times New Roman" w:hAnsi="Times New Roman" w:cs="Times New Roman"/>
          <w:sz w:val="28"/>
          <w:szCs w:val="28"/>
        </w:rPr>
        <w:t>гимназии №41 имени Эриха Кестнера</w:t>
      </w:r>
      <w:r w:rsidRPr="006A5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6EC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3.2. В работе по проведению мониторинга качества образования используются следующие методы: наблюдение: целенаправленное и систематическое изучение, сбор информации; эксперимент: создание исследовательских ситуаций; беседа; опрос; анкетирование; тестирование. 3.3. Требования к собираемой информации: полнота, конкретность, объективность, своевременность. </w:t>
      </w:r>
    </w:p>
    <w:p w:rsidR="000806EC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3.4. Формой отчета по мониторингу является аналитическая справка, которая предоставляется директору </w:t>
      </w:r>
      <w:r w:rsidR="000806EC" w:rsidRPr="006A5407">
        <w:rPr>
          <w:rFonts w:ascii="Times New Roman" w:hAnsi="Times New Roman" w:cs="Times New Roman"/>
          <w:sz w:val="28"/>
          <w:szCs w:val="28"/>
        </w:rPr>
        <w:t xml:space="preserve">ГБОУ </w:t>
      </w:r>
      <w:r w:rsidR="000806EC">
        <w:rPr>
          <w:rFonts w:ascii="Times New Roman" w:hAnsi="Times New Roman" w:cs="Times New Roman"/>
          <w:sz w:val="28"/>
          <w:szCs w:val="28"/>
        </w:rPr>
        <w:t>гимназии №41 имени Эриха Кестнера</w:t>
      </w:r>
      <w:r w:rsidR="000806EC" w:rsidRPr="006A5407">
        <w:rPr>
          <w:rFonts w:ascii="Times New Roman" w:hAnsi="Times New Roman" w:cs="Times New Roman"/>
          <w:sz w:val="28"/>
          <w:szCs w:val="28"/>
        </w:rPr>
        <w:t xml:space="preserve"> </w:t>
      </w:r>
      <w:r w:rsidRPr="006A5407">
        <w:rPr>
          <w:rFonts w:ascii="Times New Roman" w:hAnsi="Times New Roman" w:cs="Times New Roman"/>
          <w:sz w:val="28"/>
          <w:szCs w:val="28"/>
        </w:rPr>
        <w:t xml:space="preserve">не позднее 7 дней с момента завершения проведения мониторинга. </w:t>
      </w:r>
    </w:p>
    <w:p w:rsidR="000806EC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3.5. Данные, полученные в результате мониторинговых исследований и контрольных мероприятий, отражаются в анализе выполнения годового плана и других отчетных документах </w:t>
      </w:r>
      <w:r w:rsidR="000806EC" w:rsidRPr="006A5407">
        <w:rPr>
          <w:rFonts w:ascii="Times New Roman" w:hAnsi="Times New Roman" w:cs="Times New Roman"/>
          <w:sz w:val="28"/>
          <w:szCs w:val="28"/>
        </w:rPr>
        <w:t xml:space="preserve">ГБОУ </w:t>
      </w:r>
      <w:r w:rsidR="000806EC">
        <w:rPr>
          <w:rFonts w:ascii="Times New Roman" w:hAnsi="Times New Roman" w:cs="Times New Roman"/>
          <w:sz w:val="28"/>
          <w:szCs w:val="28"/>
        </w:rPr>
        <w:t>гимназии №41 имени Эриха Кестнера</w:t>
      </w:r>
      <w:r w:rsidRPr="006A5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6EC" w:rsidRDefault="006A5407" w:rsidP="006A5407">
      <w:pPr>
        <w:jc w:val="both"/>
        <w:rPr>
          <w:rFonts w:ascii="Times New Roman" w:hAnsi="Times New Roman" w:cs="Times New Roman"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 xml:space="preserve">3.6. По итогам мониторинга проводятся заседания Педагогического Совета, рабочие и административные совещания. </w:t>
      </w:r>
    </w:p>
    <w:p w:rsidR="006A5407" w:rsidRPr="006A5407" w:rsidRDefault="006A5407" w:rsidP="006A5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407">
        <w:rPr>
          <w:rFonts w:ascii="Times New Roman" w:hAnsi="Times New Roman" w:cs="Times New Roman"/>
          <w:sz w:val="28"/>
          <w:szCs w:val="28"/>
        </w:rPr>
        <w:t>3.7. По окончании учебного года, на основании аналитических справок по итогам мониторинга, определяется эффективность проведенной работы, вырабатываются и определяются проблемы, пути их решения и приоритетные задачи предоставления платных образовательных услуг для реализации в новом учебном году.</w:t>
      </w:r>
    </w:p>
    <w:p w:rsidR="006A5407" w:rsidRPr="006A5407" w:rsidRDefault="006A5407" w:rsidP="006A5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5407" w:rsidRPr="006A5407" w:rsidSect="00EF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A5407"/>
    <w:rsid w:val="000806EC"/>
    <w:rsid w:val="005C655C"/>
    <w:rsid w:val="006A5407"/>
    <w:rsid w:val="00C9016F"/>
    <w:rsid w:val="00EF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5407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Heading">
    <w:name w:val="Heading"/>
    <w:rsid w:val="006A5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US" w:bidi="en-US"/>
    </w:rPr>
  </w:style>
  <w:style w:type="character" w:styleId="a4">
    <w:name w:val="Hyperlink"/>
    <w:basedOn w:val="a0"/>
    <w:uiPriority w:val="99"/>
    <w:semiHidden/>
    <w:unhideWhenUsed/>
    <w:rsid w:val="006A54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540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kab35</dc:creator>
  <cp:lastModifiedBy>kab7</cp:lastModifiedBy>
  <cp:revision>2</cp:revision>
  <cp:lastPrinted>2019-09-25T06:17:00Z</cp:lastPrinted>
  <dcterms:created xsi:type="dcterms:W3CDTF">2020-01-21T10:47:00Z</dcterms:created>
  <dcterms:modified xsi:type="dcterms:W3CDTF">2020-01-21T10:47:00Z</dcterms:modified>
</cp:coreProperties>
</file>