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303" w:rsidRDefault="00EB2303" w:rsidP="00EB2303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EB2303">
        <w:rPr>
          <w:rFonts w:ascii="Times New Roman" w:hAnsi="Times New Roman" w:cs="Times New Roman"/>
          <w:b/>
          <w:sz w:val="28"/>
          <w:u w:val="single"/>
        </w:rPr>
        <w:t>Новые законы в области пожарной безопасности.  МЧС России уточнены требования к нормативным правовым актам</w:t>
      </w:r>
    </w:p>
    <w:p w:rsidR="00EB2303" w:rsidRPr="00EB2303" w:rsidRDefault="00EB2303" w:rsidP="00EB2303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EB2303" w:rsidRPr="00EB2303" w:rsidRDefault="00EB2303" w:rsidP="00EB230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B2303">
        <w:rPr>
          <w:rFonts w:ascii="Times New Roman" w:hAnsi="Times New Roman" w:cs="Times New Roman"/>
          <w:sz w:val="28"/>
        </w:rPr>
        <w:t>Реформа контрольно-надзорной деятельности продолжается. Все документы, содержащие обязательные требования в области пожарной безопасности, должны быть либо отменены, либо переработаны до 2021 года. Кардинальные изменения затронут более тысячи нормативных актов и норм, в том числе Правила противопожарного режима в Российской Федерации, Положение о лицензировании деятельности в области пожарной безопасности, порядка проведения неза</w:t>
      </w:r>
      <w:r w:rsidRPr="00EB2303">
        <w:rPr>
          <w:rFonts w:ascii="Times New Roman" w:hAnsi="Times New Roman" w:cs="Times New Roman"/>
          <w:sz w:val="28"/>
        </w:rPr>
        <w:t>висимой оценки пожарного риска.</w:t>
      </w:r>
    </w:p>
    <w:p w:rsidR="00EB2303" w:rsidRPr="00EB2303" w:rsidRDefault="00EB2303" w:rsidP="00EB230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B2303">
        <w:rPr>
          <w:rFonts w:ascii="Times New Roman" w:hAnsi="Times New Roman" w:cs="Times New Roman"/>
          <w:sz w:val="28"/>
        </w:rPr>
        <w:t>В настоящее время вносятся коррективы в нормы и правила, они станут более конкретными, понятными как для предпринимателей, организаций, учреждений, так и для надзорных органов. Четкие формулировки требований также позволят устранить коррупционную составляющую при проверках объектов. Ряд документов, содержащих обязательные требования пожарной безопасности, уже переработаны и утве</w:t>
      </w:r>
      <w:r w:rsidRPr="00EB2303">
        <w:rPr>
          <w:rFonts w:ascii="Times New Roman" w:hAnsi="Times New Roman" w:cs="Times New Roman"/>
          <w:sz w:val="28"/>
        </w:rPr>
        <w:t>рждены в установленном порядке.</w:t>
      </w:r>
    </w:p>
    <w:p w:rsidR="00EB2303" w:rsidRPr="00EB2303" w:rsidRDefault="00EB2303" w:rsidP="00EB230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B2303">
        <w:rPr>
          <w:rFonts w:ascii="Times New Roman" w:hAnsi="Times New Roman" w:cs="Times New Roman"/>
          <w:sz w:val="28"/>
        </w:rPr>
        <w:t>Так, с 1 июля 2020 года начал действовать Свод правил «Многофункциональные здания. Требования Пожарной безопасности». Он устанавливает требования пожарной безопасности при проектировании, реконструкции, капитальном ремонте, изменении функционального назначения, эксплуатации, а также при техническом перевооружении многофункциональных зданий высотой не более 50 метров, содержащих помещения, части здания или пожарные отсеки в любой комбинации: кинотеатры, концертные залы, выставки; организации торговли и общественного питания, аптеки, помещения для посетителей организаций бытового и коммунального обслуживания с нерасчетным числом посадочных мест для посетителей, физкультурно-оздоровительные комплексы и спортивно-тренировочные учреждения с помещениями без трибун для зрителей; банки, конторы, офисы; стоянки автомобилей; гостиницы, апартаменты. Свод правил не распространяется на проектирование и строительство временных и</w:t>
      </w:r>
      <w:r w:rsidRPr="00EB2303">
        <w:rPr>
          <w:rFonts w:ascii="Times New Roman" w:hAnsi="Times New Roman" w:cs="Times New Roman"/>
          <w:sz w:val="28"/>
        </w:rPr>
        <w:t xml:space="preserve"> мобильных зданий и сооружений.</w:t>
      </w:r>
    </w:p>
    <w:p w:rsidR="00EB2303" w:rsidRPr="00EB2303" w:rsidRDefault="00EB2303" w:rsidP="00EB230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B2303">
        <w:rPr>
          <w:rFonts w:ascii="Times New Roman" w:hAnsi="Times New Roman" w:cs="Times New Roman"/>
          <w:sz w:val="28"/>
        </w:rPr>
        <w:t xml:space="preserve">С 14 августа начали действовать изменения в Свод правил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Расширены и дополнены требования к мусоропроводам. Требования к </w:t>
      </w:r>
      <w:proofErr w:type="spellStart"/>
      <w:r w:rsidRPr="00EB2303">
        <w:rPr>
          <w:rFonts w:ascii="Times New Roman" w:hAnsi="Times New Roman" w:cs="Times New Roman"/>
          <w:sz w:val="28"/>
        </w:rPr>
        <w:t>бельепроводам</w:t>
      </w:r>
      <w:proofErr w:type="spellEnd"/>
      <w:r w:rsidRPr="00EB2303">
        <w:rPr>
          <w:rFonts w:ascii="Times New Roman" w:hAnsi="Times New Roman" w:cs="Times New Roman"/>
          <w:sz w:val="28"/>
        </w:rPr>
        <w:t xml:space="preserve"> ранее отсутствовали – в новую</w:t>
      </w:r>
      <w:r w:rsidRPr="00EB2303">
        <w:rPr>
          <w:rFonts w:ascii="Times New Roman" w:hAnsi="Times New Roman" w:cs="Times New Roman"/>
          <w:sz w:val="28"/>
        </w:rPr>
        <w:t xml:space="preserve"> редакцию они включены впервые.</w:t>
      </w:r>
    </w:p>
    <w:p w:rsidR="00EB2303" w:rsidRPr="00EB2303" w:rsidRDefault="00EB2303" w:rsidP="00EB230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B2303">
        <w:rPr>
          <w:rFonts w:ascii="Times New Roman" w:hAnsi="Times New Roman" w:cs="Times New Roman"/>
          <w:sz w:val="28"/>
        </w:rPr>
        <w:t xml:space="preserve">Теперь в жилых зданиях не допускается размещение магазинов по продаже мебели, если они относятся исключительно к специализированным предприятия торговли типа «Мебель» по ГОСТ Р 51773-2009 «Услуги торговли. Классификация предприятий торговли». Указанное обстоятельство обусловлено их повышенной пожарной опасностью в связи с наличием складских помещений с большим количеством горючих материалов, включая синтетические. На организации дизайн-студий и офисов, занимающихся оформлением заказов на изготовление или покупку мебели без осуществления </w:t>
      </w:r>
      <w:r w:rsidRPr="00EB2303">
        <w:rPr>
          <w:rFonts w:ascii="Times New Roman" w:hAnsi="Times New Roman" w:cs="Times New Roman"/>
          <w:sz w:val="28"/>
        </w:rPr>
        <w:lastRenderedPageBreak/>
        <w:t>процессов непосредственной продажи, хранения и отгрузки готовой продукции, указанные требования не распространяются.</w:t>
      </w:r>
    </w:p>
    <w:p w:rsidR="00EB2303" w:rsidRPr="00EB2303" w:rsidRDefault="00EB2303" w:rsidP="00EB230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B2303">
        <w:rPr>
          <w:rFonts w:ascii="Times New Roman" w:hAnsi="Times New Roman" w:cs="Times New Roman"/>
          <w:sz w:val="28"/>
        </w:rPr>
        <w:t>В отношении объектов, которые были введены в эксплуатацию до момента утверждения новых нормативных требований пожарной безопасности, следует руководствоваться, как и прежде, положениями части 4 статьи 4 Федерального закона № 123-ФЗ от 22 июля 2008 года «Технический регламент о треб</w:t>
      </w:r>
      <w:r w:rsidRPr="00EB2303">
        <w:rPr>
          <w:rFonts w:ascii="Times New Roman" w:hAnsi="Times New Roman" w:cs="Times New Roman"/>
          <w:sz w:val="28"/>
        </w:rPr>
        <w:t>ованиях пожарной безопасности».</w:t>
      </w:r>
    </w:p>
    <w:p w:rsidR="00EB2303" w:rsidRPr="00EB2303" w:rsidRDefault="00EB2303" w:rsidP="00EB230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B2303">
        <w:rPr>
          <w:rFonts w:ascii="Times New Roman" w:hAnsi="Times New Roman" w:cs="Times New Roman"/>
          <w:sz w:val="28"/>
        </w:rPr>
        <w:t xml:space="preserve">С 19 сентября вступит в силу Свод правил «Системы противопожарной защиты. Эвакуационные пути и выходы». В нём уточняются объекты для применения новых правил. Появились определения эвакуационных выходов и проходов, </w:t>
      </w:r>
      <w:proofErr w:type="spellStart"/>
      <w:r w:rsidRPr="00EB2303">
        <w:rPr>
          <w:rFonts w:ascii="Times New Roman" w:hAnsi="Times New Roman" w:cs="Times New Roman"/>
          <w:sz w:val="28"/>
        </w:rPr>
        <w:t>пожаробезопасной</w:t>
      </w:r>
      <w:proofErr w:type="spellEnd"/>
      <w:r w:rsidRPr="00EB2303">
        <w:rPr>
          <w:rFonts w:ascii="Times New Roman" w:hAnsi="Times New Roman" w:cs="Times New Roman"/>
          <w:sz w:val="28"/>
        </w:rPr>
        <w:t xml:space="preserve"> зоны, помещения с постоянным пребыванием людей и прочие определения, различные формулировки, которые ранее вызывали двойственные то</w:t>
      </w:r>
      <w:r w:rsidRPr="00EB2303">
        <w:rPr>
          <w:rFonts w:ascii="Times New Roman" w:hAnsi="Times New Roman" w:cs="Times New Roman"/>
          <w:sz w:val="28"/>
        </w:rPr>
        <w:t>лкования норм, и многое другое.</w:t>
      </w:r>
    </w:p>
    <w:p w:rsidR="00E543B7" w:rsidRDefault="00EB2303" w:rsidP="00EB230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EB2303">
        <w:rPr>
          <w:rFonts w:ascii="Times New Roman" w:hAnsi="Times New Roman" w:cs="Times New Roman"/>
          <w:sz w:val="28"/>
        </w:rPr>
        <w:t>С 1 января 2021 года вступает в силу Постановление Правительства РФ от 28 июля 2020 г. № 1128 «Об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сооружений». Вводится новый порядок лицензирования деятельности по монтажу, техобслуживанию и ремонту средств обеспечения пожарной безопасности зданий и сооружений. Уточнены лицензионные требования, особенности выполнения отдельных процедур. Также закреплен порядок лицензирования деятельности по тушению пожаров в населенных пунктах, на производственных объектах и объектах инфраструктуры. При подготовке новых правил учтен риск-ориентированный подход. Как и прежде, лицензи</w:t>
      </w:r>
      <w:r w:rsidRPr="00EB2303">
        <w:rPr>
          <w:rFonts w:ascii="Times New Roman" w:hAnsi="Times New Roman" w:cs="Times New Roman"/>
          <w:sz w:val="28"/>
        </w:rPr>
        <w:t>рованием занимается МЧС России.</w:t>
      </w:r>
    </w:p>
    <w:p w:rsidR="00EB2303" w:rsidRDefault="00EB2303" w:rsidP="00EB2303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</w:p>
    <w:p w:rsidR="00EB2303" w:rsidRPr="00EB2303" w:rsidRDefault="00EB2303" w:rsidP="00EB2303">
      <w:pPr>
        <w:pStyle w:val="a3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EB2303">
        <w:rPr>
          <w:rFonts w:ascii="Times New Roman" w:hAnsi="Times New Roman" w:cs="Times New Roman"/>
          <w:b/>
          <w:sz w:val="28"/>
        </w:rPr>
        <w:t>ОНДПР, ВДПО, ПСО Приморского района</w:t>
      </w:r>
    </w:p>
    <w:sectPr w:rsidR="00EB2303" w:rsidRPr="00EB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03"/>
    <w:rsid w:val="001371D9"/>
    <w:rsid w:val="00E543B7"/>
    <w:rsid w:val="00EB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DE28"/>
  <w15:chartTrackingRefBased/>
  <w15:docId w15:val="{4528BADD-6D4A-4E55-AB21-E4BEFCD9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2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2020-09-15T11:02:00Z</dcterms:created>
  <dcterms:modified xsi:type="dcterms:W3CDTF">2020-09-15T11:05:00Z</dcterms:modified>
</cp:coreProperties>
</file>